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5AC7" w14:textId="3837CE29" w:rsidR="00150E70" w:rsidRDefault="002964C7">
      <w:r>
        <w:t>Wat een  leeg document</w:t>
      </w:r>
    </w:p>
    <w:sectPr w:rsidR="00150E70" w:rsidSect="009E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7"/>
    <w:rsid w:val="0011751C"/>
    <w:rsid w:val="00150E70"/>
    <w:rsid w:val="002964C7"/>
    <w:rsid w:val="003120C6"/>
    <w:rsid w:val="007827A5"/>
    <w:rsid w:val="009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F3F9"/>
  <w15:chartTrackingRefBased/>
  <w15:docId w15:val="{ADE3F2AF-DB46-4B06-B571-BF6A2857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Brassyca Consult &amp; Engineering</dc:creator>
  <cp:keywords/>
  <dc:description/>
  <cp:lastModifiedBy>Brassyca Consult &amp; Engineering</cp:lastModifiedBy>
  <cp:revision>1</cp:revision>
  <dcterms:created xsi:type="dcterms:W3CDTF">2023-10-26T14:49:00Z</dcterms:created>
  <dcterms:modified xsi:type="dcterms:W3CDTF">2023-10-26T14:50:00Z</dcterms:modified>
</cp:coreProperties>
</file>